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46F6" w14:textId="77777777" w:rsidR="007479B4" w:rsidRDefault="007479B4" w:rsidP="007479B4">
      <w:pPr>
        <w:pStyle w:val="1"/>
        <w:spacing w:line="240" w:lineRule="auto"/>
        <w:ind w:left="5954" w:right="0"/>
        <w:jc w:val="right"/>
      </w:pPr>
      <w:r>
        <w:t xml:space="preserve">ПРИЛОЖЕНИЕ № 6 </w:t>
      </w:r>
    </w:p>
    <w:p w14:paraId="78962FC5" w14:textId="785E7983" w:rsidR="007479B4" w:rsidRDefault="007479B4" w:rsidP="007479B4">
      <w:pPr>
        <w:spacing w:after="0" w:line="240" w:lineRule="auto"/>
        <w:ind w:left="5954" w:right="0" w:hanging="10"/>
      </w:pPr>
      <w:r>
        <w:t xml:space="preserve">к приказу УМЦ БФ  «Старость в радость» от 12 мая 2021 </w:t>
      </w:r>
      <w:r>
        <w:t xml:space="preserve">года </w:t>
      </w:r>
      <w:r>
        <w:t xml:space="preserve">№ 47 </w:t>
      </w:r>
    </w:p>
    <w:p w14:paraId="34B381B1" w14:textId="77777777" w:rsidR="007479B4" w:rsidRDefault="007479B4" w:rsidP="007479B4">
      <w:pPr>
        <w:spacing w:after="120" w:line="240" w:lineRule="auto"/>
        <w:ind w:left="718" w:right="0" w:firstLine="0"/>
        <w:jc w:val="left"/>
      </w:pPr>
      <w:r>
        <w:t xml:space="preserve"> </w:t>
      </w:r>
    </w:p>
    <w:p w14:paraId="65833725" w14:textId="77777777" w:rsidR="007479B4" w:rsidRDefault="007479B4" w:rsidP="007479B4">
      <w:pPr>
        <w:spacing w:after="0" w:line="240" w:lineRule="auto"/>
        <w:ind w:left="1512" w:right="0" w:hanging="10"/>
        <w:jc w:val="left"/>
      </w:pPr>
      <w:r>
        <w:rPr>
          <w:b/>
        </w:rPr>
        <w:t>Правила внутреннего распорядка для обучающихся Учебно-</w:t>
      </w:r>
    </w:p>
    <w:p w14:paraId="75E76A18" w14:textId="77777777" w:rsidR="007479B4" w:rsidRDefault="007479B4" w:rsidP="007479B4">
      <w:pPr>
        <w:spacing w:after="0" w:line="240" w:lineRule="auto"/>
        <w:ind w:left="2707" w:right="0" w:hanging="2624"/>
        <w:jc w:val="left"/>
      </w:pPr>
      <w:r>
        <w:rPr>
          <w:b/>
        </w:rPr>
        <w:t xml:space="preserve">методического центра Благотворительного фонда помощи пожилым людям и инвалидам «Старость в радость» </w:t>
      </w:r>
    </w:p>
    <w:p w14:paraId="49DE0AE3" w14:textId="77777777" w:rsidR="007479B4" w:rsidRDefault="007479B4" w:rsidP="007479B4">
      <w:pPr>
        <w:spacing w:after="120" w:line="240" w:lineRule="auto"/>
        <w:ind w:left="718" w:right="0" w:firstLine="0"/>
        <w:jc w:val="left"/>
      </w:pPr>
      <w:r>
        <w:t xml:space="preserve"> </w:t>
      </w:r>
    </w:p>
    <w:p w14:paraId="66547D28" w14:textId="77777777" w:rsidR="007479B4" w:rsidRDefault="007479B4" w:rsidP="007479B4">
      <w:pPr>
        <w:pStyle w:val="1"/>
        <w:spacing w:after="120" w:line="240" w:lineRule="auto"/>
        <w:ind w:left="656" w:right="0"/>
      </w:pPr>
      <w:r>
        <w:t xml:space="preserve">1. </w:t>
      </w:r>
      <w:r w:rsidRPr="00845C15">
        <w:t>Общие положения</w:t>
      </w:r>
      <w:r>
        <w:t xml:space="preserve"> </w:t>
      </w:r>
    </w:p>
    <w:p w14:paraId="52524770" w14:textId="77777777" w:rsidR="007479B4" w:rsidRDefault="007479B4" w:rsidP="007479B4">
      <w:pPr>
        <w:spacing w:after="120" w:line="240" w:lineRule="auto"/>
        <w:ind w:left="-5" w:right="0"/>
      </w:pPr>
      <w:r>
        <w:t xml:space="preserve">1.1. Настоящие Правила внутреннего трудового распорядка для обучающихся разработаны в соответствии с Федеральным законом от 29.12.2012 № 273-ФЗ «Об образовании в Российской Федерации», приказом Министерства образования и науки РФ от 01.07.2013 № 499 «Об утверждении порядка организации и осуществления образовательной деятельности по дополнительным профессиональным программам», Уставом Благотворительного фонда помощи пожилым людям и инвалидам «Старость в радость» (далее- Фонд).  </w:t>
      </w:r>
    </w:p>
    <w:p w14:paraId="398B80B5" w14:textId="77777777" w:rsidR="007479B4" w:rsidRDefault="007479B4" w:rsidP="007479B4">
      <w:pPr>
        <w:spacing w:after="120" w:line="240" w:lineRule="auto"/>
        <w:ind w:left="-5" w:right="0"/>
      </w:pPr>
      <w:r>
        <w:t xml:space="preserve">1.2. Обучающимися Учебно-методического центра являются лица, заключившие  договоры оказания образовательных услуг или направленные на обучение в составе учебных групп по договорам с организациями заказчиками. </w:t>
      </w:r>
    </w:p>
    <w:p w14:paraId="37D5849C" w14:textId="77777777" w:rsidR="007479B4" w:rsidRDefault="007479B4" w:rsidP="007479B4">
      <w:pPr>
        <w:spacing w:after="120" w:line="240" w:lineRule="auto"/>
        <w:ind w:left="-5" w:right="0"/>
      </w:pPr>
      <w:r>
        <w:t xml:space="preserve">1.3. Посещение занятий обучающимися производится на основании сформированных Учебно-методическим центром списков групп согласно календарным графикам обучения по соответствующим программам.  </w:t>
      </w:r>
    </w:p>
    <w:p w14:paraId="154D1AE2" w14:textId="77777777" w:rsidR="007479B4" w:rsidRDefault="007479B4" w:rsidP="007479B4">
      <w:pPr>
        <w:spacing w:after="120" w:line="240" w:lineRule="auto"/>
        <w:ind w:left="-5" w:right="0"/>
      </w:pPr>
      <w:r>
        <w:t xml:space="preserve">1.4. Обучающиеся являются участниками образовательного процесса и обладают соответствующими правами и обязанностями, предусмотренными федеральным законодательством об образовании и Уставом Фонда. </w:t>
      </w:r>
    </w:p>
    <w:p w14:paraId="4A0D0B25" w14:textId="77777777" w:rsidR="007479B4" w:rsidRDefault="007479B4" w:rsidP="007479B4">
      <w:pPr>
        <w:spacing w:after="120" w:line="240" w:lineRule="auto"/>
        <w:ind w:left="-5" w:right="0"/>
      </w:pPr>
      <w:r>
        <w:t xml:space="preserve">1.5. Дисциплина в учебном центре 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обучающимся не допускается.  </w:t>
      </w:r>
    </w:p>
    <w:p w14:paraId="7171695F" w14:textId="77777777" w:rsidR="007479B4" w:rsidRDefault="007479B4" w:rsidP="007479B4">
      <w:pPr>
        <w:numPr>
          <w:ilvl w:val="0"/>
          <w:numId w:val="1"/>
        </w:numPr>
        <w:spacing w:after="120" w:line="240" w:lineRule="auto"/>
        <w:ind w:right="0" w:hanging="281"/>
      </w:pPr>
      <w:r>
        <w:t xml:space="preserve">Права и обязанности обучающихся </w:t>
      </w:r>
    </w:p>
    <w:p w14:paraId="26E46709" w14:textId="77777777" w:rsidR="007479B4" w:rsidRDefault="007479B4" w:rsidP="007479B4">
      <w:pPr>
        <w:spacing w:after="120" w:line="240" w:lineRule="auto"/>
        <w:ind w:left="718" w:right="0" w:firstLine="0"/>
      </w:pPr>
      <w:r>
        <w:t xml:space="preserve">2.1. Обучающиеся Учебно-методического центра имеют право на:  </w:t>
      </w:r>
    </w:p>
    <w:p w14:paraId="2351921F" w14:textId="77777777" w:rsidR="007479B4" w:rsidRDefault="007479B4" w:rsidP="007479B4">
      <w:pPr>
        <w:numPr>
          <w:ilvl w:val="0"/>
          <w:numId w:val="2"/>
        </w:numPr>
        <w:spacing w:after="120" w:line="240" w:lineRule="auto"/>
        <w:ind w:right="0"/>
      </w:pPr>
      <w:r>
        <w:t xml:space="preserve">получать актуальную информацию о реализуемых образовательных программах Учебно-методического центра, получать актуальную информацию об организации процесса обучения; </w:t>
      </w:r>
    </w:p>
    <w:p w14:paraId="0B5F7E8A" w14:textId="77777777" w:rsidR="007479B4" w:rsidRDefault="007479B4" w:rsidP="007479B4">
      <w:pPr>
        <w:numPr>
          <w:ilvl w:val="0"/>
          <w:numId w:val="2"/>
        </w:numPr>
        <w:spacing w:after="120" w:line="240" w:lineRule="auto"/>
        <w:ind w:right="0"/>
      </w:pPr>
      <w:r>
        <w:t xml:space="preserve">вносить предложения по улучшению организации процесса обучения; - бесплатно пользоваться библиотекой Учебно-методического центра; </w:t>
      </w:r>
    </w:p>
    <w:p w14:paraId="69862E5A" w14:textId="77777777" w:rsidR="007479B4" w:rsidRDefault="007479B4" w:rsidP="007479B4">
      <w:pPr>
        <w:numPr>
          <w:ilvl w:val="0"/>
          <w:numId w:val="2"/>
        </w:numPr>
        <w:spacing w:after="120" w:line="240" w:lineRule="auto"/>
        <w:ind w:right="0"/>
      </w:pPr>
      <w:r>
        <w:lastRenderedPageBreak/>
        <w:t xml:space="preserve">пользоваться на платной основе во внеурочные часы оборудованием и оргтехникой Учебно-методического центра; </w:t>
      </w:r>
    </w:p>
    <w:p w14:paraId="5BAD11B4" w14:textId="77777777" w:rsidR="007479B4" w:rsidRDefault="007479B4" w:rsidP="007479B4">
      <w:pPr>
        <w:numPr>
          <w:ilvl w:val="0"/>
          <w:numId w:val="2"/>
        </w:numPr>
        <w:spacing w:after="120" w:line="240" w:lineRule="auto"/>
        <w:ind w:right="0"/>
      </w:pPr>
      <w:r>
        <w:t xml:space="preserve">обжаловать приказы и распоряжения администрации Учебно-методического центра. </w:t>
      </w:r>
    </w:p>
    <w:p w14:paraId="198D0C85" w14:textId="77777777" w:rsidR="007479B4" w:rsidRDefault="007479B4" w:rsidP="007479B4">
      <w:pPr>
        <w:spacing w:after="120" w:line="240" w:lineRule="auto"/>
        <w:ind w:left="718" w:right="0" w:firstLine="0"/>
      </w:pPr>
      <w:r>
        <w:t xml:space="preserve">2.2.  Обучающиеся Учебно-методического центра обязаны: </w:t>
      </w:r>
    </w:p>
    <w:p w14:paraId="532613E5" w14:textId="77777777" w:rsidR="007479B4" w:rsidRDefault="007479B4" w:rsidP="007479B4">
      <w:pPr>
        <w:numPr>
          <w:ilvl w:val="0"/>
          <w:numId w:val="2"/>
        </w:numPr>
        <w:spacing w:after="120" w:line="240" w:lineRule="auto"/>
        <w:ind w:right="0"/>
      </w:pPr>
      <w:r>
        <w:t xml:space="preserve">добросовестно осваивать образовательную программу; </w:t>
      </w:r>
    </w:p>
    <w:p w14:paraId="76D62044" w14:textId="77777777" w:rsidR="007479B4" w:rsidRDefault="007479B4" w:rsidP="007479B4">
      <w:pPr>
        <w:numPr>
          <w:ilvl w:val="0"/>
          <w:numId w:val="2"/>
        </w:numPr>
        <w:spacing w:after="120" w:line="240" w:lineRule="auto"/>
        <w:ind w:right="0"/>
      </w:pPr>
      <w:r>
        <w:t xml:space="preserve">посещать все занятия, предусмотренные расписанием; </w:t>
      </w:r>
    </w:p>
    <w:p w14:paraId="0FA0B602" w14:textId="77777777" w:rsidR="007479B4" w:rsidRDefault="007479B4" w:rsidP="007479B4">
      <w:pPr>
        <w:numPr>
          <w:ilvl w:val="0"/>
          <w:numId w:val="2"/>
        </w:numPr>
        <w:spacing w:after="120" w:line="240" w:lineRule="auto"/>
        <w:ind w:right="0"/>
      </w:pPr>
      <w:r>
        <w:t xml:space="preserve">осуществлять самостоятельную подготовку к занятиям, выполнять задания, данные педагогическими работниками в рамках образовательной программы; </w:t>
      </w:r>
    </w:p>
    <w:p w14:paraId="23733462" w14:textId="77777777" w:rsidR="007479B4" w:rsidRDefault="007479B4" w:rsidP="007479B4">
      <w:pPr>
        <w:numPr>
          <w:ilvl w:val="0"/>
          <w:numId w:val="2"/>
        </w:numPr>
        <w:spacing w:after="120" w:line="240" w:lineRule="auto"/>
        <w:ind w:right="0"/>
      </w:pPr>
      <w:r>
        <w:t xml:space="preserve">проходить аттестацию в установленные сроки, ликвидировать академическую задолженность; </w:t>
      </w:r>
    </w:p>
    <w:p w14:paraId="15AD5C49" w14:textId="77777777" w:rsidR="007479B4" w:rsidRDefault="007479B4" w:rsidP="007479B4">
      <w:pPr>
        <w:numPr>
          <w:ilvl w:val="0"/>
          <w:numId w:val="2"/>
        </w:numPr>
        <w:spacing w:after="120" w:line="240" w:lineRule="auto"/>
        <w:ind w:right="0"/>
      </w:pPr>
      <w:r>
        <w:t xml:space="preserve">бережно относиться к учебному и другому имуществу; </w:t>
      </w:r>
    </w:p>
    <w:p w14:paraId="36BA1757" w14:textId="77777777" w:rsidR="007479B4" w:rsidRDefault="007479B4" w:rsidP="007479B4">
      <w:pPr>
        <w:numPr>
          <w:ilvl w:val="0"/>
          <w:numId w:val="2"/>
        </w:numPr>
        <w:spacing w:after="120" w:line="240" w:lineRule="auto"/>
        <w:ind w:right="0"/>
      </w:pPr>
      <w:r>
        <w:t xml:space="preserve">выполнять требования Устава Фонда, настоящих Правил внутреннего распорядка; </w:t>
      </w:r>
    </w:p>
    <w:p w14:paraId="1C1E2EA3" w14:textId="77777777" w:rsidR="007479B4" w:rsidRDefault="007479B4" w:rsidP="007479B4">
      <w:pPr>
        <w:numPr>
          <w:ilvl w:val="0"/>
          <w:numId w:val="2"/>
        </w:numPr>
        <w:spacing w:after="120" w:line="240" w:lineRule="auto"/>
        <w:ind w:right="0"/>
      </w:pPr>
      <w:r>
        <w:t xml:space="preserve">вносить плату за обучение в размерах и сроки, установленные договором на оказание платных образовательных услуг; </w:t>
      </w:r>
    </w:p>
    <w:p w14:paraId="4CEFE860" w14:textId="77777777" w:rsidR="007479B4" w:rsidRDefault="007479B4" w:rsidP="007479B4">
      <w:pPr>
        <w:numPr>
          <w:ilvl w:val="0"/>
          <w:numId w:val="2"/>
        </w:numPr>
        <w:spacing w:after="120" w:line="240" w:lineRule="auto"/>
        <w:ind w:right="0"/>
      </w:pPr>
      <w:r>
        <w:t xml:space="preserve">соблюдать дисциплину и общепринятые нормы поведения, уважать личное достоинство участников образовательного процесса; </w:t>
      </w:r>
    </w:p>
    <w:p w14:paraId="2AB27774" w14:textId="77777777" w:rsidR="007479B4" w:rsidRDefault="007479B4" w:rsidP="007479B4">
      <w:pPr>
        <w:numPr>
          <w:ilvl w:val="0"/>
          <w:numId w:val="2"/>
        </w:numPr>
        <w:spacing w:after="120" w:line="240" w:lineRule="auto"/>
        <w:ind w:right="0"/>
      </w:pPr>
      <w:r>
        <w:t xml:space="preserve">соблюдать требования гигиены и охраны труда, установленные в учебно-методическом центре и правила пожарной безопасности. </w:t>
      </w:r>
    </w:p>
    <w:p w14:paraId="1B9D690C" w14:textId="77777777" w:rsidR="007479B4" w:rsidRDefault="007479B4" w:rsidP="007479B4">
      <w:pPr>
        <w:numPr>
          <w:ilvl w:val="0"/>
          <w:numId w:val="2"/>
        </w:numPr>
        <w:spacing w:after="120" w:line="240" w:lineRule="auto"/>
        <w:ind w:right="0"/>
      </w:pPr>
      <w:r>
        <w:t xml:space="preserve">не допускать курение, распитие спиртных напитков, употребление наркотических и токсических веществ  в помещения учебно-методического центра, а также применение физической силы в отношении любых лиц, находящихся на территории Учебно-методического  центра;  </w:t>
      </w:r>
    </w:p>
    <w:p w14:paraId="00D3A4EA" w14:textId="77777777" w:rsidR="007479B4" w:rsidRDefault="007479B4" w:rsidP="007479B4">
      <w:pPr>
        <w:numPr>
          <w:ilvl w:val="0"/>
          <w:numId w:val="2"/>
        </w:numPr>
        <w:spacing w:after="120" w:line="240" w:lineRule="auto"/>
        <w:ind w:right="0"/>
      </w:pPr>
      <w:r>
        <w:t xml:space="preserve">не использовать информацию, полученную в процессе обучения способами, которые могут привести или приведут к нанесению ущерба интересам БФ «Старость в радость»; </w:t>
      </w:r>
    </w:p>
    <w:p w14:paraId="526A5749" w14:textId="77777777" w:rsidR="007479B4" w:rsidRDefault="007479B4" w:rsidP="007479B4">
      <w:pPr>
        <w:numPr>
          <w:ilvl w:val="0"/>
          <w:numId w:val="2"/>
        </w:numPr>
        <w:spacing w:after="120" w:line="240" w:lineRule="auto"/>
        <w:ind w:right="0"/>
      </w:pPr>
      <w:r>
        <w:t xml:space="preserve">не использовать предоставленные Учебно-методического центра БФ «Старость в радость» материалы с целью извлечения прибыли путем их тиражирования и многократного воспроизведения (публикации в прессе и других изданиях, публичные выступления и </w:t>
      </w:r>
      <w:proofErr w:type="gramStart"/>
      <w:r>
        <w:t>т.п.</w:t>
      </w:r>
      <w:proofErr w:type="gramEnd"/>
      <w:r>
        <w:t xml:space="preserve">) и иными способами; </w:t>
      </w:r>
    </w:p>
    <w:p w14:paraId="54A360CA" w14:textId="77777777" w:rsidR="007479B4" w:rsidRDefault="007479B4" w:rsidP="007479B4">
      <w:pPr>
        <w:numPr>
          <w:ilvl w:val="0"/>
          <w:numId w:val="2"/>
        </w:numPr>
        <w:spacing w:after="120" w:line="240" w:lineRule="auto"/>
        <w:ind w:right="0"/>
      </w:pPr>
      <w:r>
        <w:t xml:space="preserve">не распространять материалы Учебно-методического центра БФ «Старость в радость», ставшие доступными в процессе обучения,  любым способом, в </w:t>
      </w:r>
      <w:proofErr w:type="gramStart"/>
      <w:r>
        <w:t>т.ч.</w:t>
      </w:r>
      <w:proofErr w:type="gramEnd"/>
      <w:r>
        <w:t xml:space="preserve"> третьим лицам, без указания принадлежности исключительных прав на них Благотворительному фонду помощи пожилым людям и инвалидам «Старость в радость»;  </w:t>
      </w:r>
    </w:p>
    <w:p w14:paraId="1AC4FF73" w14:textId="77777777" w:rsidR="007479B4" w:rsidRDefault="007479B4" w:rsidP="007479B4">
      <w:pPr>
        <w:numPr>
          <w:ilvl w:val="0"/>
          <w:numId w:val="2"/>
        </w:numPr>
        <w:spacing w:after="120" w:line="240" w:lineRule="auto"/>
        <w:ind w:right="0"/>
      </w:pPr>
      <w:r>
        <w:t xml:space="preserve">не распространять рекламу и не предлагать услуги сторонних ресурсов, свои услуги или услуги третьих лиц. </w:t>
      </w:r>
    </w:p>
    <w:p w14:paraId="12889EFE" w14:textId="77777777" w:rsidR="007479B4" w:rsidRDefault="007479B4" w:rsidP="007479B4">
      <w:pPr>
        <w:spacing w:after="120" w:line="240" w:lineRule="auto"/>
        <w:ind w:left="-5" w:right="0"/>
      </w:pPr>
      <w:r>
        <w:lastRenderedPageBreak/>
        <w:t xml:space="preserve">Иные права и обязанности обучающихся могут устанавливаться законодательством Российской Федерации, локальными актами Учебно-методического центра БФ «Старость в радость», договором оказания образовательных услуг. </w:t>
      </w:r>
    </w:p>
    <w:p w14:paraId="1E48434D" w14:textId="77777777" w:rsidR="007479B4" w:rsidRDefault="007479B4" w:rsidP="007479B4">
      <w:pPr>
        <w:tabs>
          <w:tab w:val="center" w:pos="5079"/>
          <w:tab w:val="center" w:pos="8140"/>
        </w:tabs>
        <w:spacing w:after="120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3.Организация процесса обучения </w:t>
      </w:r>
      <w:r>
        <w:tab/>
        <w:t xml:space="preserve"> </w:t>
      </w:r>
    </w:p>
    <w:p w14:paraId="554AB052" w14:textId="77777777" w:rsidR="007479B4" w:rsidRDefault="007479B4" w:rsidP="007479B4">
      <w:pPr>
        <w:numPr>
          <w:ilvl w:val="1"/>
          <w:numId w:val="3"/>
        </w:numPr>
        <w:spacing w:after="120" w:line="240" w:lineRule="auto"/>
        <w:ind w:left="0" w:right="0"/>
      </w:pPr>
      <w:r>
        <w:t xml:space="preserve">Организация образовательного процесса и режим занятий обучающихся регламентируются учебно-тематическими планами и расписаниями занятий, разрабатываемыми и утверждаемыми Учебно-методическим центром БФ «Старость в радость».   </w:t>
      </w:r>
    </w:p>
    <w:p w14:paraId="2D5B2157" w14:textId="77777777" w:rsidR="007479B4" w:rsidRDefault="007479B4" w:rsidP="007479B4">
      <w:pPr>
        <w:numPr>
          <w:ilvl w:val="1"/>
          <w:numId w:val="3"/>
        </w:numPr>
        <w:spacing w:after="120" w:line="240" w:lineRule="auto"/>
        <w:ind w:left="0" w:right="0"/>
      </w:pPr>
      <w:r>
        <w:t xml:space="preserve">Для всех видов учебных занятий академический час устанавливается продолжительностью 45 минут. Перерывы в занятиях организуются каждый час продолжительностью </w:t>
      </w:r>
      <w:proofErr w:type="gramStart"/>
      <w:r>
        <w:t>5-10</w:t>
      </w:r>
      <w:proofErr w:type="gramEnd"/>
      <w:r>
        <w:t xml:space="preserve"> минут. В течение учебного дня обучающимся предоставляется перерыв для отдыха и питания продолжительностью 30 минут. </w:t>
      </w:r>
    </w:p>
    <w:p w14:paraId="1C1AE17F" w14:textId="77777777" w:rsidR="007479B4" w:rsidRDefault="007479B4" w:rsidP="007479B4">
      <w:pPr>
        <w:spacing w:after="120" w:line="240" w:lineRule="auto"/>
        <w:ind w:left="0" w:right="0"/>
      </w:pPr>
      <w:r>
        <w:t xml:space="preserve">Время предоставления перерывов и их продолжительность может корректироваться с учетом расписания учебных занятий. </w:t>
      </w:r>
    </w:p>
    <w:p w14:paraId="4E498546" w14:textId="77777777" w:rsidR="007479B4" w:rsidRDefault="007479B4" w:rsidP="007479B4">
      <w:pPr>
        <w:numPr>
          <w:ilvl w:val="1"/>
          <w:numId w:val="3"/>
        </w:numPr>
        <w:spacing w:after="120" w:line="240" w:lineRule="auto"/>
        <w:ind w:left="0" w:right="0"/>
      </w:pPr>
      <w:r>
        <w:t xml:space="preserve">Учебная нагрузка обучающихся обязательными занятиями не должна превышать 36 часов в неделю. Режим учебы регулируется расписанием учебных занятий неделю.  </w:t>
      </w:r>
    </w:p>
    <w:p w14:paraId="758ABAD9" w14:textId="77777777" w:rsidR="007479B4" w:rsidRDefault="007479B4" w:rsidP="007479B4">
      <w:pPr>
        <w:numPr>
          <w:ilvl w:val="1"/>
          <w:numId w:val="3"/>
        </w:numPr>
        <w:spacing w:after="120" w:line="240" w:lineRule="auto"/>
        <w:ind w:left="0" w:right="0"/>
      </w:pPr>
      <w:r>
        <w:t xml:space="preserve">В учебном центре в общем случае установлена 5-дневная учебная неделя с выходными днями - суббота и воскресение.  </w:t>
      </w:r>
    </w:p>
    <w:p w14:paraId="662F10AA" w14:textId="77777777" w:rsidR="007479B4" w:rsidRDefault="007479B4" w:rsidP="007479B4">
      <w:pPr>
        <w:numPr>
          <w:ilvl w:val="1"/>
          <w:numId w:val="3"/>
        </w:numPr>
        <w:spacing w:after="120" w:line="240" w:lineRule="auto"/>
        <w:ind w:left="0" w:right="0"/>
      </w:pPr>
      <w:r>
        <w:t xml:space="preserve">Образование осуществляется в очной, очно-заочной формах обучения, в том числе с использованием электронной информационно-образовательной среды, на основе современных образовательных, информационных и коммуникационных технологий, с применением дистанционных образовательных технологий и электронного обучения. </w:t>
      </w:r>
    </w:p>
    <w:p w14:paraId="369F3116" w14:textId="77777777" w:rsidR="007479B4" w:rsidRDefault="007479B4" w:rsidP="007479B4">
      <w:pPr>
        <w:numPr>
          <w:ilvl w:val="1"/>
          <w:numId w:val="3"/>
        </w:numPr>
        <w:spacing w:after="120" w:line="240" w:lineRule="auto"/>
        <w:ind w:left="0" w:right="0"/>
      </w:pPr>
      <w:r>
        <w:t xml:space="preserve">Обучение с использованием дистанционных технологий и электронного обучения может реализовываться в формах взаимодействия педагогов и обучающихся посредством видеоконференций, вебинаров, электронной почты, специальных программ и иных дистанционных обучающих технологий. </w:t>
      </w:r>
    </w:p>
    <w:p w14:paraId="142ADEFA" w14:textId="77777777" w:rsidR="007479B4" w:rsidRDefault="007479B4" w:rsidP="007479B4">
      <w:pPr>
        <w:spacing w:after="120" w:line="240" w:lineRule="auto"/>
        <w:ind w:left="0" w:right="0"/>
      </w:pPr>
      <w:r>
        <w:t xml:space="preserve">Учебно-методический центр самостоятельно определяет набор электронных ресурсов и приложений, которые допускаются в образовательном процессе, а также самостоятельно определяет какие учебные дисциплины (модули) и курсы могут быть реализованы с помощью онлайн курсов, а также какие учебные  дисциплины (модули) и курсы требуют присутствия в строго определенное время обучающегося перед компьютером, а какие могут осваиваться в свободном режиме.  </w:t>
      </w:r>
    </w:p>
    <w:p w14:paraId="4BB8E952" w14:textId="77777777" w:rsidR="007479B4" w:rsidRDefault="007479B4" w:rsidP="007479B4">
      <w:pPr>
        <w:numPr>
          <w:ilvl w:val="1"/>
          <w:numId w:val="3"/>
        </w:numPr>
        <w:spacing w:after="120" w:line="240" w:lineRule="auto"/>
        <w:ind w:left="0" w:right="0"/>
      </w:pPr>
      <w:r>
        <w:t xml:space="preserve">Доступ обучающихся к учебно-методическим и информационным материалам, содержащимся в электронной информационно-образовательной среде Учебно-методического центра, осуществляется посредством сети </w:t>
      </w:r>
      <w:r>
        <w:lastRenderedPageBreak/>
        <w:t xml:space="preserve">Интернет. Доступ осуществляется посредством авторизации, под которой понимается процедура предоставления доступа к разделам электронной информационно-образовательной среды после прохождения процедуры аутентификации и идентификации пользователя с помощью уникальных идентификаторов пользователя. </w:t>
      </w:r>
    </w:p>
    <w:p w14:paraId="0FDBDA17" w14:textId="77777777" w:rsidR="007479B4" w:rsidRDefault="007479B4" w:rsidP="007479B4">
      <w:pPr>
        <w:spacing w:after="120" w:line="240" w:lineRule="auto"/>
        <w:ind w:left="0" w:right="0"/>
      </w:pPr>
      <w:r>
        <w:t xml:space="preserve">Обучающиеся обязан сохранять конфиденциальность логина и пароля, идентифицирующих обучающегося как пользователя  электронной информационно-образовательной среды Учебно-методического центра БФ «Старость в радость». </w:t>
      </w:r>
    </w:p>
    <w:p w14:paraId="004A5C08" w14:textId="77777777" w:rsidR="007479B4" w:rsidRDefault="007479B4" w:rsidP="007479B4">
      <w:pPr>
        <w:numPr>
          <w:ilvl w:val="1"/>
          <w:numId w:val="3"/>
        </w:numPr>
        <w:spacing w:after="120" w:line="240" w:lineRule="auto"/>
        <w:ind w:left="0" w:right="0"/>
      </w:pPr>
      <w:r>
        <w:t>Обучающийся самостоятельно обеспечивает техническую возможность пользования информационно-образовательной средой Учебно-методического центра</w:t>
      </w:r>
      <w:r w:rsidRPr="009902FA">
        <w:t xml:space="preserve"> </w:t>
      </w:r>
      <w:r>
        <w:t xml:space="preserve">БФ «Старость в радость» со своей стороны, а именно: </w:t>
      </w:r>
    </w:p>
    <w:p w14:paraId="3FB950CF" w14:textId="77777777" w:rsidR="007479B4" w:rsidRDefault="007479B4" w:rsidP="007479B4">
      <w:pPr>
        <w:numPr>
          <w:ilvl w:val="0"/>
          <w:numId w:val="2"/>
        </w:numPr>
        <w:spacing w:after="120" w:line="240" w:lineRule="auto"/>
        <w:ind w:right="0"/>
      </w:pPr>
      <w:r>
        <w:t xml:space="preserve">надлежащий доступ в Интернет; </w:t>
      </w:r>
    </w:p>
    <w:p w14:paraId="435DEDFE" w14:textId="77777777" w:rsidR="007479B4" w:rsidRDefault="007479B4" w:rsidP="007479B4">
      <w:pPr>
        <w:numPr>
          <w:ilvl w:val="0"/>
          <w:numId w:val="2"/>
        </w:numPr>
        <w:spacing w:after="120" w:line="240" w:lineRule="auto"/>
        <w:ind w:right="0"/>
      </w:pPr>
      <w:r>
        <w:t xml:space="preserve">наличие программного обеспечения, совместимого с передачей информации от Учебно-методического центра БФ «Старость в радость» и других необходимых средств. </w:t>
      </w:r>
    </w:p>
    <w:p w14:paraId="057FF481" w14:textId="77777777" w:rsidR="007479B4" w:rsidRDefault="007479B4" w:rsidP="007479B4">
      <w:pPr>
        <w:spacing w:after="120" w:line="240" w:lineRule="auto"/>
        <w:ind w:left="0" w:right="0"/>
      </w:pPr>
      <w:r>
        <w:t xml:space="preserve">3.9. Преподаватель не имеет права задерживать обучающихся после окончания занятий, в том числе проводимых в форме видеоконференций и вебинаров. </w:t>
      </w:r>
    </w:p>
    <w:p w14:paraId="18D3BA6E" w14:textId="77777777" w:rsidR="007479B4" w:rsidRDefault="007479B4" w:rsidP="007479B4">
      <w:pPr>
        <w:spacing w:after="120" w:line="240" w:lineRule="auto"/>
        <w:ind w:left="0" w:right="0"/>
      </w:pPr>
      <w:r>
        <w:t xml:space="preserve"> 3.5. Отсутствие обучающегося на занятиях в общем случае не допускается. Уважительной причиной отсутствия обучающегося на занятиях являются:  </w:t>
      </w:r>
    </w:p>
    <w:p w14:paraId="0DA3BEF8" w14:textId="77777777" w:rsidR="007479B4" w:rsidRDefault="007479B4" w:rsidP="007479B4">
      <w:pPr>
        <w:numPr>
          <w:ilvl w:val="0"/>
          <w:numId w:val="2"/>
        </w:numPr>
        <w:spacing w:after="120" w:line="240" w:lineRule="auto"/>
        <w:ind w:right="0"/>
      </w:pPr>
      <w:r>
        <w:t xml:space="preserve">болезнь;  </w:t>
      </w:r>
    </w:p>
    <w:p w14:paraId="5DE1DBA0" w14:textId="77777777" w:rsidR="007479B4" w:rsidRDefault="007479B4" w:rsidP="007479B4">
      <w:pPr>
        <w:numPr>
          <w:ilvl w:val="0"/>
          <w:numId w:val="2"/>
        </w:numPr>
        <w:spacing w:after="120" w:line="240" w:lineRule="auto"/>
        <w:ind w:right="0"/>
      </w:pPr>
      <w:r>
        <w:t xml:space="preserve">посещение врача; </w:t>
      </w:r>
    </w:p>
    <w:p w14:paraId="3CB3776C" w14:textId="77777777" w:rsidR="007479B4" w:rsidRDefault="007479B4" w:rsidP="007479B4">
      <w:pPr>
        <w:numPr>
          <w:ilvl w:val="0"/>
          <w:numId w:val="2"/>
        </w:numPr>
        <w:spacing w:after="120" w:line="240" w:lineRule="auto"/>
        <w:ind w:right="0"/>
      </w:pPr>
      <w:r>
        <w:t xml:space="preserve">экстренные случаи в семье, требующие личного участия обучающегося; </w:t>
      </w:r>
    </w:p>
    <w:p w14:paraId="4BF92C19" w14:textId="77777777" w:rsidR="007479B4" w:rsidRDefault="007479B4" w:rsidP="007479B4">
      <w:pPr>
        <w:spacing w:after="120" w:line="240" w:lineRule="auto"/>
        <w:ind w:left="-5" w:right="0"/>
      </w:pPr>
      <w:r>
        <w:t xml:space="preserve">- пропуск занятий по договоренности с администрацией Учебно-методического центра.  </w:t>
      </w:r>
    </w:p>
    <w:p w14:paraId="311D87F6" w14:textId="77777777" w:rsidR="007479B4" w:rsidRDefault="007479B4" w:rsidP="007479B4">
      <w:pPr>
        <w:spacing w:after="120" w:line="240" w:lineRule="auto"/>
        <w:ind w:left="-5" w:right="0"/>
      </w:pPr>
      <w:r>
        <w:t xml:space="preserve">Обучающийся, пропустивший без оправдательных документов занятия в течение срока освоения образовательной программы, допускается к занятиям только после письменного объяснения на имя руководителя Учебно-методического центра БФ «Старость в радость». </w:t>
      </w:r>
    </w:p>
    <w:p w14:paraId="54F5A9C7" w14:textId="77777777" w:rsidR="007479B4" w:rsidRDefault="007479B4" w:rsidP="007479B4">
      <w:pPr>
        <w:numPr>
          <w:ilvl w:val="0"/>
          <w:numId w:val="4"/>
        </w:numPr>
        <w:spacing w:after="120" w:line="240" w:lineRule="auto"/>
        <w:ind w:left="999" w:right="0" w:hanging="281"/>
        <w:jc w:val="center"/>
      </w:pPr>
      <w:r>
        <w:t>Ответственность за нарушение учебной дисциплины</w:t>
      </w:r>
    </w:p>
    <w:p w14:paraId="6F7F2715" w14:textId="77777777" w:rsidR="007479B4" w:rsidRDefault="007479B4" w:rsidP="007479B4">
      <w:pPr>
        <w:numPr>
          <w:ilvl w:val="1"/>
          <w:numId w:val="4"/>
        </w:numPr>
        <w:spacing w:after="120" w:line="240" w:lineRule="auto"/>
        <w:ind w:left="0" w:right="0"/>
      </w:pPr>
      <w:r>
        <w:t xml:space="preserve">За неисполнение или нарушение правил внутреннего распорядка, и иных локальных нормативных актов по вопросам организации и осуществления образовательной деятельности к обучающемуся могут быть применены меры дисциплинарного взыскания - замечание, выговор, отчисление. </w:t>
      </w:r>
    </w:p>
    <w:p w14:paraId="42EC02D1" w14:textId="77777777" w:rsidR="007479B4" w:rsidRDefault="007479B4"/>
    <w:sectPr w:rsidR="0074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0F4F"/>
    <w:multiLevelType w:val="hybridMultilevel"/>
    <w:tmpl w:val="1B724DBA"/>
    <w:lvl w:ilvl="0" w:tplc="3E4EB0DC">
      <w:start w:val="2"/>
      <w:numFmt w:val="decimal"/>
      <w:lvlText w:val="%1."/>
      <w:lvlJc w:val="left"/>
      <w:pPr>
        <w:ind w:left="2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542068">
      <w:start w:val="1"/>
      <w:numFmt w:val="lowerLetter"/>
      <w:lvlText w:val="%2"/>
      <w:lvlJc w:val="left"/>
      <w:pPr>
        <w:ind w:left="3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2AA58C">
      <w:start w:val="1"/>
      <w:numFmt w:val="lowerRoman"/>
      <w:lvlText w:val="%3"/>
      <w:lvlJc w:val="left"/>
      <w:pPr>
        <w:ind w:left="4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F6AA86">
      <w:start w:val="1"/>
      <w:numFmt w:val="decimal"/>
      <w:lvlText w:val="%4"/>
      <w:lvlJc w:val="left"/>
      <w:pPr>
        <w:ind w:left="4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D2B6CE">
      <w:start w:val="1"/>
      <w:numFmt w:val="lowerLetter"/>
      <w:lvlText w:val="%5"/>
      <w:lvlJc w:val="left"/>
      <w:pPr>
        <w:ind w:left="5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16211C">
      <w:start w:val="1"/>
      <w:numFmt w:val="lowerRoman"/>
      <w:lvlText w:val="%6"/>
      <w:lvlJc w:val="left"/>
      <w:pPr>
        <w:ind w:left="6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90C4D0">
      <w:start w:val="1"/>
      <w:numFmt w:val="decimal"/>
      <w:lvlText w:val="%7"/>
      <w:lvlJc w:val="left"/>
      <w:pPr>
        <w:ind w:left="7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C83518">
      <w:start w:val="1"/>
      <w:numFmt w:val="lowerLetter"/>
      <w:lvlText w:val="%8"/>
      <w:lvlJc w:val="left"/>
      <w:pPr>
        <w:ind w:left="7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26E01C">
      <w:start w:val="1"/>
      <w:numFmt w:val="lowerRoman"/>
      <w:lvlText w:val="%9"/>
      <w:lvlJc w:val="left"/>
      <w:pPr>
        <w:ind w:left="8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992134"/>
    <w:multiLevelType w:val="hybridMultilevel"/>
    <w:tmpl w:val="FF7009C8"/>
    <w:lvl w:ilvl="0" w:tplc="996C371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80C83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9A631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2AACB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6886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CDDD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CEE86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F6D77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4E891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3B4611"/>
    <w:multiLevelType w:val="multilevel"/>
    <w:tmpl w:val="9258AF0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805FBC"/>
    <w:multiLevelType w:val="multilevel"/>
    <w:tmpl w:val="12A8116C"/>
    <w:lvl w:ilvl="0">
      <w:start w:val="4"/>
      <w:numFmt w:val="decimal"/>
      <w:lvlText w:val="%1.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81052979">
    <w:abstractNumId w:val="0"/>
  </w:num>
  <w:num w:numId="2" w16cid:durableId="1181429909">
    <w:abstractNumId w:val="1"/>
  </w:num>
  <w:num w:numId="3" w16cid:durableId="2085368958">
    <w:abstractNumId w:val="2"/>
  </w:num>
  <w:num w:numId="4" w16cid:durableId="1889369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B4"/>
    <w:rsid w:val="0074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CBA1"/>
  <w15:chartTrackingRefBased/>
  <w15:docId w15:val="{2A96E697-5CE1-468D-9092-EA7D7BFF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9B4"/>
    <w:pPr>
      <w:spacing w:after="15" w:line="268" w:lineRule="auto"/>
      <w:ind w:left="10" w:right="1808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7479B4"/>
    <w:pPr>
      <w:keepNext/>
      <w:keepLines/>
      <w:spacing w:after="0"/>
      <w:ind w:left="20" w:right="180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9B4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/VlV/GAR9NtB1XPuNciF5NfonG8=</DigestValue>
    </Reference>
    <Reference Type="http://www.w3.org/2000/09/xmldsig#Object" URI="#idOfficeObject">
      <DigestMethod Algorithm="http://www.w3.org/2000/09/xmldsig#sha1"/>
      <DigestValue>1FacX6KyPMbcHDNLYcKO/RYKChE=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ug4c7FAFbzB4Ipm/DR+d+cHWFmI=</DigestValue>
    </Reference>
  </SignedInfo>
  <SignatureValue>HL6oZD664OkIKmptzhnr0rWad9c8d4fbLu/gRUG8/xEluFvPmvLWJLo3NKJ0LdztHgOz/GMYC+eJ
lR2HUQ4zsmkG38TEEN4/UFTIJFXPvCzMZvtIAJvYCw16ND3r8t4dyAKyWIedfTVyghiqifP4x/0J
xuDqIC9xchVGz7we2lM=</SignatureValue>
  <KeyInfo>
    <X509Data>
      <X509Certificate>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4AcqVafEkNFBfHoVQwU/QaJAHZw=</DigestValue>
      </Reference>
      <Reference URI="/word/fontTable.xml?ContentType=application/vnd.openxmlformats-officedocument.wordprocessingml.fontTable+xml">
        <DigestMethod Algorithm="http://www.w3.org/2000/09/xmldsig#sha1"/>
        <DigestValue>yP6IJnHxGM7xw3bGGFfqKLs3hg0=</DigestValue>
      </Reference>
      <Reference URI="/word/numbering.xml?ContentType=application/vnd.openxmlformats-officedocument.wordprocessingml.numbering+xml">
        <DigestMethod Algorithm="http://www.w3.org/2000/09/xmldsig#sha1"/>
        <DigestValue>8fNH3AaPmE8nrlUwN2KEd06+syE=</DigestValue>
      </Reference>
      <Reference URI="/word/settings.xml?ContentType=application/vnd.openxmlformats-officedocument.wordprocessingml.settings+xml">
        <DigestMethod Algorithm="http://www.w3.org/2000/09/xmldsig#sha1"/>
        <DigestValue>cgEaReId8izRoLau+nU87FOMf70=</DigestValue>
      </Reference>
      <Reference URI="/word/styles.xml?ContentType=application/vnd.openxmlformats-officedocument.wordprocessingml.styles+xml">
        <DigestMethod Algorithm="http://www.w3.org/2000/09/xmldsig#sha1"/>
        <DigestValue>VzQcECW6jH6qFgy2NlisYCpmYEE=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2022-04-22T12:32:53Z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2</Monitors>
          <HorizontalResolution>3440</HorizontalResolution>
          <VerticalResolution>1440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2022-04-22T12:32:53Z</xd:SigningTime>
          <xd:SigningCertificate>
            <xd:Cert>
              <xd:CertDigest>
                <DigestMethod Algorithm="http://www.w3.org/2000/09/xmldsig#sha1"/>
                <DigestValue>F3KIXfVJ5Ya1X6jRGI2lC+1h9JY=</DigestValue>
              </xd:CertDigest>
              <xd:IssuerSerial>
                <X509IssuerName>CN=Олескина Е. А.</X509IssuerName>
                <X509SerialNumber>227125197129093340798317848770217802878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Баирова</dc:creator>
  <cp:keywords/>
  <dc:description/>
  <cp:lastModifiedBy>Светлана Баирова</cp:lastModifiedBy>
  <cp:revision>1</cp:revision>
  <dcterms:created xsi:type="dcterms:W3CDTF">2022-04-22T11:33:00Z</dcterms:created>
  <dcterms:modified xsi:type="dcterms:W3CDTF">2022-04-22T11:33:00Z</dcterms:modified>
</cp:coreProperties>
</file>